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206E40" w:rsidP="00343FC2">
      <w:pPr>
        <w:contextualSpacing/>
        <w:jc w:val="right"/>
        <w:rPr>
          <w:rFonts w:eastAsia="Times New Roman CYR"/>
          <w:sz w:val="28"/>
          <w:szCs w:val="28"/>
        </w:rPr>
      </w:pPr>
      <w:r w:rsidRPr="00206E40">
        <w:rPr>
          <w:rFonts w:eastAsia="Times New Roman CYR"/>
          <w:sz w:val="28"/>
          <w:szCs w:val="28"/>
        </w:rPr>
        <w:t>Дело №</w:t>
      </w:r>
      <w:r w:rsidRPr="00206E40" w:rsidR="007D3CFA">
        <w:rPr>
          <w:sz w:val="28"/>
          <w:szCs w:val="28"/>
        </w:rPr>
        <w:t>5</w:t>
      </w:r>
      <w:r w:rsidRPr="00206E40" w:rsidR="007D3CFA">
        <w:rPr>
          <w:color w:val="000000" w:themeColor="text1"/>
          <w:sz w:val="28"/>
          <w:szCs w:val="28"/>
        </w:rPr>
        <w:t>-</w:t>
      </w:r>
      <w:r w:rsidRPr="00206E40" w:rsidR="00FE5384">
        <w:rPr>
          <w:color w:val="000000" w:themeColor="text1"/>
          <w:sz w:val="28"/>
          <w:szCs w:val="28"/>
        </w:rPr>
        <w:t>367-2806</w:t>
      </w:r>
      <w:r w:rsidRPr="00206E40" w:rsidR="00F575BD">
        <w:rPr>
          <w:sz w:val="28"/>
          <w:szCs w:val="28"/>
        </w:rPr>
        <w:t>/</w:t>
      </w:r>
      <w:r w:rsidRPr="00206E40" w:rsidR="007C3FCE">
        <w:rPr>
          <w:sz w:val="28"/>
          <w:szCs w:val="28"/>
        </w:rPr>
        <w:t>2024</w:t>
      </w:r>
    </w:p>
    <w:p w:rsidR="00206E40" w:rsidP="007D3CFA">
      <w:pPr>
        <w:ind w:right="424"/>
        <w:contextualSpacing/>
        <w:jc w:val="center"/>
        <w:rPr>
          <w:bCs/>
          <w:iCs/>
          <w:spacing w:val="34"/>
          <w:sz w:val="28"/>
          <w:szCs w:val="28"/>
        </w:rPr>
      </w:pPr>
    </w:p>
    <w:p w:rsidR="00343FC2" w:rsidRPr="00206E40" w:rsidP="007D3CFA">
      <w:pPr>
        <w:ind w:right="424"/>
        <w:contextualSpacing/>
        <w:jc w:val="center"/>
        <w:rPr>
          <w:bCs/>
          <w:iCs/>
          <w:spacing w:val="34"/>
          <w:sz w:val="28"/>
          <w:szCs w:val="28"/>
        </w:rPr>
      </w:pPr>
      <w:r w:rsidRPr="00206E40">
        <w:rPr>
          <w:bCs/>
          <w:iCs/>
          <w:spacing w:val="34"/>
          <w:sz w:val="28"/>
          <w:szCs w:val="28"/>
        </w:rPr>
        <w:t>ПОСТАНОВЛЕНИЕ</w:t>
      </w:r>
    </w:p>
    <w:p w:rsidR="00343FC2" w:rsidRPr="00206E40" w:rsidP="007D3CFA">
      <w:pPr>
        <w:ind w:right="424"/>
        <w:contextualSpacing/>
        <w:jc w:val="center"/>
        <w:rPr>
          <w:bCs/>
          <w:iCs/>
          <w:spacing w:val="-2"/>
          <w:sz w:val="28"/>
          <w:szCs w:val="28"/>
        </w:rPr>
      </w:pPr>
      <w:r w:rsidRPr="00206E40">
        <w:rPr>
          <w:bCs/>
          <w:iCs/>
          <w:spacing w:val="-2"/>
          <w:sz w:val="28"/>
          <w:szCs w:val="28"/>
        </w:rPr>
        <w:t xml:space="preserve">по делу об административном правонарушении </w:t>
      </w:r>
    </w:p>
    <w:p w:rsidR="00343FC2" w:rsidRPr="00206E40" w:rsidP="00343FC2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05"/>
        <w:gridCol w:w="4876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206E40" w:rsidP="007D1F20">
            <w:pPr>
              <w:contextualSpacing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206E40">
              <w:rPr>
                <w:rFonts w:eastAsia="Times New Roman CYR"/>
                <w:sz w:val="28"/>
                <w:szCs w:val="28"/>
                <w:lang w:eastAsia="en-US"/>
              </w:rPr>
              <w:t>г.Ханты-Мансийск</w:t>
            </w:r>
          </w:p>
        </w:tc>
        <w:tc>
          <w:tcPr>
            <w:tcW w:w="5069" w:type="dxa"/>
            <w:hideMark/>
          </w:tcPr>
          <w:p w:rsidR="00343FC2" w:rsidRPr="00206E40" w:rsidP="00FE5384">
            <w:pPr>
              <w:contextualSpacing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206E40">
              <w:rPr>
                <w:sz w:val="28"/>
                <w:szCs w:val="28"/>
                <w:lang w:eastAsia="en-US"/>
              </w:rPr>
              <w:t xml:space="preserve"> </w:t>
            </w:r>
            <w:r w:rsidRPr="00206E40" w:rsidR="00FE5384">
              <w:rPr>
                <w:sz w:val="28"/>
                <w:szCs w:val="28"/>
                <w:lang w:eastAsia="en-US"/>
              </w:rPr>
              <w:t xml:space="preserve"> 17</w:t>
            </w:r>
            <w:r w:rsidRPr="00206E40" w:rsidR="0011638E">
              <w:rPr>
                <w:sz w:val="28"/>
                <w:szCs w:val="28"/>
                <w:lang w:eastAsia="en-US"/>
              </w:rPr>
              <w:t xml:space="preserve"> </w:t>
            </w:r>
            <w:r w:rsidRPr="00206E40" w:rsidR="00FE5384">
              <w:rPr>
                <w:sz w:val="28"/>
                <w:szCs w:val="28"/>
                <w:lang w:eastAsia="en-US"/>
              </w:rPr>
              <w:t>мая</w:t>
            </w:r>
            <w:r w:rsidRPr="00206E40" w:rsidR="007C3FCE">
              <w:rPr>
                <w:sz w:val="28"/>
                <w:szCs w:val="28"/>
                <w:lang w:eastAsia="en-US"/>
              </w:rPr>
              <w:t xml:space="preserve"> 2024</w:t>
            </w:r>
            <w:r w:rsidRPr="00206E40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343FC2" w:rsidRPr="00206E40" w:rsidP="00343FC2">
      <w:pPr>
        <w:autoSpaceDE w:val="0"/>
        <w:autoSpaceDN w:val="0"/>
        <w:ind w:firstLine="720"/>
        <w:contextualSpacing/>
        <w:jc w:val="both"/>
        <w:rPr>
          <w:rFonts w:eastAsia="Malgun Gothic"/>
          <w:sz w:val="28"/>
          <w:szCs w:val="28"/>
        </w:rPr>
      </w:pPr>
    </w:p>
    <w:p w:rsidR="00345E05" w:rsidRPr="00206E40" w:rsidP="00A02268">
      <w:pPr>
        <w:ind w:firstLine="709"/>
        <w:contextualSpacing/>
        <w:jc w:val="both"/>
        <w:rPr>
          <w:sz w:val="28"/>
          <w:szCs w:val="28"/>
        </w:rPr>
      </w:pPr>
      <w:r w:rsidRPr="00206E40">
        <w:rPr>
          <w:sz w:val="28"/>
          <w:szCs w:val="28"/>
        </w:rPr>
        <w:t>Ми</w:t>
      </w:r>
      <w:r w:rsidRPr="00206E40" w:rsidR="005B5700">
        <w:rPr>
          <w:sz w:val="28"/>
          <w:szCs w:val="28"/>
        </w:rPr>
        <w:t>ровой судья судебного участка №3</w:t>
      </w:r>
      <w:r w:rsidRPr="00206E40">
        <w:rPr>
          <w:sz w:val="28"/>
          <w:szCs w:val="28"/>
        </w:rPr>
        <w:t xml:space="preserve"> Ханты-Мансийского судебного района Ханты-Мансийского автономного округа – Югры </w:t>
      </w:r>
      <w:r w:rsidRPr="00206E40" w:rsidR="00FE5384">
        <w:rPr>
          <w:sz w:val="28"/>
          <w:szCs w:val="28"/>
        </w:rPr>
        <w:t>Миненко Юлия Борисовна</w:t>
      </w:r>
      <w:r w:rsidRPr="00206E40" w:rsidR="005B5700">
        <w:rPr>
          <w:sz w:val="28"/>
          <w:szCs w:val="28"/>
        </w:rPr>
        <w:t>,</w:t>
      </w:r>
      <w:r w:rsidRPr="00206E40" w:rsidR="00A02268">
        <w:rPr>
          <w:sz w:val="28"/>
          <w:szCs w:val="28"/>
        </w:rPr>
        <w:t xml:space="preserve"> </w:t>
      </w:r>
    </w:p>
    <w:p w:rsidR="00CA7373" w:rsidRPr="00206E40" w:rsidP="00CA7373">
      <w:pPr>
        <w:ind w:firstLine="709"/>
        <w:contextualSpacing/>
        <w:jc w:val="both"/>
        <w:rPr>
          <w:rFonts w:eastAsia="Times New Roman CYR"/>
          <w:sz w:val="28"/>
          <w:szCs w:val="28"/>
        </w:rPr>
      </w:pPr>
      <w:r w:rsidRPr="00206E40">
        <w:rPr>
          <w:sz w:val="28"/>
          <w:szCs w:val="28"/>
        </w:rPr>
        <w:t xml:space="preserve">рассмотрев </w:t>
      </w:r>
      <w:r w:rsidRPr="00206E40">
        <w:rPr>
          <w:rFonts w:eastAsia="Times New Roman CYR"/>
          <w:sz w:val="28"/>
          <w:szCs w:val="28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 w:rsidRPr="00206E40" w:rsidR="007C3FCE">
        <w:rPr>
          <w:rFonts w:eastAsia="Times New Roman CYR"/>
          <w:sz w:val="28"/>
          <w:szCs w:val="28"/>
        </w:rPr>
        <w:t>специалиста</w:t>
      </w:r>
      <w:r w:rsidRPr="00206E40" w:rsidR="00FE5384">
        <w:rPr>
          <w:rFonts w:eastAsia="Times New Roman CYR"/>
          <w:sz w:val="28"/>
          <w:szCs w:val="28"/>
        </w:rPr>
        <w:t xml:space="preserve"> по кадрам МБУ ДО «ЦЕНТР ДОПОЛНИТЕЛЬНОГО ОБРАЗОВАНИЯ «ПЕРСПЕКТИВА»</w:t>
      </w:r>
      <w:r w:rsidRPr="00206E40">
        <w:rPr>
          <w:rFonts w:eastAsia="Times New Roman CYR"/>
          <w:sz w:val="28"/>
          <w:szCs w:val="28"/>
        </w:rPr>
        <w:t xml:space="preserve"> </w:t>
      </w:r>
      <w:r w:rsidRPr="00206E40" w:rsidR="00FE5384">
        <w:rPr>
          <w:rFonts w:eastAsia="Times New Roman CYR"/>
          <w:sz w:val="28"/>
          <w:szCs w:val="28"/>
        </w:rPr>
        <w:t>Даутовой</w:t>
      </w:r>
      <w:r w:rsidRPr="00206E40" w:rsidR="00FE5384">
        <w:rPr>
          <w:rFonts w:eastAsia="Times New Roman CYR"/>
          <w:sz w:val="28"/>
          <w:szCs w:val="28"/>
        </w:rPr>
        <w:t xml:space="preserve"> Елены Викторовны</w:t>
      </w:r>
      <w:r w:rsidRPr="00206E40">
        <w:rPr>
          <w:rFonts w:eastAsia="Times New Roman CYR"/>
          <w:sz w:val="28"/>
          <w:szCs w:val="28"/>
        </w:rPr>
        <w:t xml:space="preserve">, </w:t>
      </w:r>
      <w:r>
        <w:rPr>
          <w:rFonts w:eastAsia="Times New Roman CYR"/>
          <w:sz w:val="28"/>
          <w:szCs w:val="28"/>
        </w:rPr>
        <w:t>…</w:t>
      </w:r>
      <w:r w:rsidRPr="00206E40">
        <w:rPr>
          <w:rFonts w:eastAsia="Times New Roman CYR"/>
          <w:sz w:val="28"/>
          <w:szCs w:val="28"/>
        </w:rPr>
        <w:t xml:space="preserve">, </w:t>
      </w:r>
    </w:p>
    <w:p w:rsidR="00EA1744" w:rsidRPr="00206E40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8"/>
          <w:szCs w:val="28"/>
        </w:rPr>
      </w:pPr>
    </w:p>
    <w:p w:rsidR="00343FC2" w:rsidRPr="00206E40" w:rsidP="000A398A">
      <w:pPr>
        <w:tabs>
          <w:tab w:val="left" w:pos="9356"/>
        </w:tabs>
        <w:ind w:right="-1"/>
        <w:contextualSpacing/>
        <w:jc w:val="center"/>
        <w:rPr>
          <w:bCs/>
          <w:iCs/>
          <w:spacing w:val="38"/>
          <w:sz w:val="28"/>
          <w:szCs w:val="28"/>
        </w:rPr>
      </w:pPr>
      <w:r w:rsidRPr="00206E40">
        <w:rPr>
          <w:spacing w:val="38"/>
          <w:sz w:val="28"/>
          <w:szCs w:val="28"/>
        </w:rPr>
        <w:t>УСТАНОВИЛ:</w:t>
      </w:r>
    </w:p>
    <w:p w:rsidR="005B5700" w:rsidRPr="00206E40" w:rsidP="009B7E4F">
      <w:pPr>
        <w:pStyle w:val="BodyText"/>
        <w:ind w:firstLine="720"/>
        <w:contextualSpacing/>
        <w:rPr>
          <w:sz w:val="28"/>
          <w:szCs w:val="28"/>
        </w:rPr>
      </w:pPr>
    </w:p>
    <w:p w:rsidR="005B5700" w:rsidRPr="00206E40" w:rsidP="00EA1744">
      <w:pPr>
        <w:pStyle w:val="BodyText"/>
        <w:ind w:firstLine="720"/>
        <w:contextualSpacing/>
        <w:rPr>
          <w:sz w:val="28"/>
          <w:szCs w:val="28"/>
        </w:rPr>
      </w:pPr>
      <w:r w:rsidRPr="00206E40">
        <w:rPr>
          <w:sz w:val="28"/>
          <w:szCs w:val="28"/>
        </w:rPr>
        <w:t>с</w:t>
      </w:r>
      <w:r w:rsidRPr="00206E40" w:rsidR="00345E05">
        <w:rPr>
          <w:sz w:val="28"/>
          <w:szCs w:val="28"/>
        </w:rPr>
        <w:t>огласно протоколу об административном правонарушении №027</w:t>
      </w:r>
      <w:r w:rsidRPr="00206E40" w:rsidR="00345E05">
        <w:rPr>
          <w:sz w:val="28"/>
          <w:szCs w:val="28"/>
          <w:lang w:val="en-US"/>
        </w:rPr>
        <w:t>S</w:t>
      </w:r>
      <w:r w:rsidRPr="00206E40" w:rsidR="00345E05">
        <w:rPr>
          <w:sz w:val="28"/>
          <w:szCs w:val="28"/>
        </w:rPr>
        <w:t>182</w:t>
      </w:r>
      <w:r w:rsidRPr="00206E40">
        <w:rPr>
          <w:sz w:val="28"/>
          <w:szCs w:val="28"/>
        </w:rPr>
        <w:t>40005247</w:t>
      </w:r>
      <w:r w:rsidRPr="00206E40" w:rsidR="007C3FCE">
        <w:rPr>
          <w:sz w:val="28"/>
          <w:szCs w:val="28"/>
        </w:rPr>
        <w:t xml:space="preserve"> </w:t>
      </w:r>
      <w:r w:rsidRPr="00206E40" w:rsidR="00345E05">
        <w:rPr>
          <w:sz w:val="28"/>
          <w:szCs w:val="28"/>
        </w:rPr>
        <w:t xml:space="preserve">от </w:t>
      </w:r>
      <w:r w:rsidRPr="00206E40">
        <w:rPr>
          <w:sz w:val="28"/>
          <w:szCs w:val="28"/>
        </w:rPr>
        <w:t>18.03.2024</w:t>
      </w:r>
      <w:r w:rsidRPr="00206E40" w:rsidR="00345E05">
        <w:rPr>
          <w:sz w:val="28"/>
          <w:szCs w:val="28"/>
        </w:rPr>
        <w:t xml:space="preserve">, </w:t>
      </w:r>
      <w:r w:rsidRPr="00206E40">
        <w:rPr>
          <w:sz w:val="28"/>
          <w:szCs w:val="28"/>
        </w:rPr>
        <w:t>Даутова</w:t>
      </w:r>
      <w:r w:rsidRPr="00206E40">
        <w:rPr>
          <w:sz w:val="28"/>
          <w:szCs w:val="28"/>
        </w:rPr>
        <w:t xml:space="preserve"> Е.В.</w:t>
      </w:r>
      <w:r w:rsidRPr="00206E40" w:rsidR="009B7E4F">
        <w:rPr>
          <w:sz w:val="28"/>
          <w:szCs w:val="28"/>
        </w:rPr>
        <w:t xml:space="preserve">, являясь </w:t>
      </w:r>
      <w:r w:rsidRPr="00206E40" w:rsidR="007C3FCE">
        <w:rPr>
          <w:sz w:val="28"/>
          <w:szCs w:val="28"/>
        </w:rPr>
        <w:t>специалистом</w:t>
      </w:r>
      <w:r w:rsidRPr="00206E40" w:rsidR="00CA7373">
        <w:rPr>
          <w:sz w:val="28"/>
          <w:szCs w:val="28"/>
        </w:rPr>
        <w:t xml:space="preserve"> </w:t>
      </w:r>
      <w:r w:rsidRPr="00206E40">
        <w:rPr>
          <w:sz w:val="28"/>
          <w:szCs w:val="28"/>
        </w:rPr>
        <w:t>МБУ ДО «ЦЕНТР ДОПОЛНИТЕЛЬНОГО ОБРАЗОВАНИЯ «ПЕРСПЕКТИВА»</w:t>
      </w:r>
      <w:r w:rsidRPr="00206E40" w:rsidR="00A628DE">
        <w:rPr>
          <w:sz w:val="28"/>
          <w:szCs w:val="28"/>
        </w:rPr>
        <w:t>,</w:t>
      </w:r>
      <w:r w:rsidRPr="00206E40" w:rsidR="009B7E4F">
        <w:rPr>
          <w:sz w:val="28"/>
          <w:szCs w:val="28"/>
        </w:rPr>
        <w:t xml:space="preserve"> исполняя свои обязанности по адресу</w:t>
      </w:r>
      <w:r w:rsidRPr="00206E40">
        <w:rPr>
          <w:sz w:val="28"/>
          <w:szCs w:val="28"/>
        </w:rPr>
        <w:t xml:space="preserve">: </w:t>
      </w:r>
      <w:r w:rsidRPr="00206E40">
        <w:rPr>
          <w:sz w:val="28"/>
          <w:szCs w:val="28"/>
        </w:rPr>
        <w:t>г.Ханты-Мансийск</w:t>
      </w:r>
      <w:r w:rsidRPr="00206E40">
        <w:rPr>
          <w:sz w:val="28"/>
          <w:szCs w:val="28"/>
        </w:rPr>
        <w:t xml:space="preserve"> </w:t>
      </w:r>
      <w:r w:rsidRPr="00206E40" w:rsidR="00D01668">
        <w:rPr>
          <w:sz w:val="28"/>
          <w:szCs w:val="28"/>
        </w:rPr>
        <w:t>ул.</w:t>
      </w:r>
      <w:r w:rsidRPr="00206E40">
        <w:rPr>
          <w:sz w:val="28"/>
          <w:szCs w:val="28"/>
        </w:rPr>
        <w:t>Краснопартизанская</w:t>
      </w:r>
      <w:r w:rsidRPr="00206E40">
        <w:rPr>
          <w:sz w:val="28"/>
          <w:szCs w:val="28"/>
        </w:rPr>
        <w:t xml:space="preserve"> д.2</w:t>
      </w:r>
      <w:r w:rsidRPr="00206E40" w:rsidR="009B7E4F">
        <w:rPr>
          <w:sz w:val="28"/>
          <w:szCs w:val="28"/>
        </w:rPr>
        <w:t xml:space="preserve">, </w:t>
      </w:r>
      <w:r w:rsidRPr="00206E40" w:rsidR="00345E05">
        <w:rPr>
          <w:sz w:val="28"/>
          <w:szCs w:val="28"/>
        </w:rPr>
        <w:t xml:space="preserve">будучи ответственной за </w:t>
      </w:r>
      <w:r w:rsidRPr="00206E40" w:rsidR="0013538D">
        <w:rPr>
          <w:sz w:val="28"/>
          <w:szCs w:val="28"/>
        </w:rPr>
        <w:t>предоставление отчетности в Фонд пенсионного и социального страхования</w:t>
      </w:r>
      <w:r w:rsidRPr="00206E40" w:rsidR="00345E05">
        <w:rPr>
          <w:sz w:val="28"/>
          <w:szCs w:val="28"/>
        </w:rPr>
        <w:t xml:space="preserve">, </w:t>
      </w:r>
      <w:r w:rsidRPr="00206E40" w:rsidR="009B7E4F">
        <w:rPr>
          <w:sz w:val="28"/>
          <w:szCs w:val="28"/>
        </w:rPr>
        <w:t xml:space="preserve">в нарушение </w:t>
      </w:r>
      <w:r w:rsidRPr="00206E40">
        <w:rPr>
          <w:sz w:val="28"/>
          <w:szCs w:val="28"/>
        </w:rPr>
        <w:t>п.4</w:t>
      </w:r>
      <w:r w:rsidRPr="00206E40" w:rsidR="0013538D">
        <w:rPr>
          <w:sz w:val="28"/>
          <w:szCs w:val="28"/>
        </w:rPr>
        <w:t xml:space="preserve"> </w:t>
      </w:r>
      <w:r w:rsidRPr="00206E40" w:rsidR="009B7E4F">
        <w:rPr>
          <w:sz w:val="28"/>
          <w:szCs w:val="28"/>
        </w:rPr>
        <w:t>ст.11 Федерал</w:t>
      </w:r>
      <w:r w:rsidRPr="00206E40">
        <w:rPr>
          <w:sz w:val="28"/>
          <w:szCs w:val="28"/>
        </w:rPr>
        <w:t>ьного закона от 01.04.1996 г. №</w:t>
      </w:r>
      <w:r w:rsidRPr="00206E40" w:rsidR="009B7E4F">
        <w:rPr>
          <w:sz w:val="28"/>
          <w:szCs w:val="28"/>
        </w:rPr>
        <w:t xml:space="preserve">27-ФЗ </w:t>
      </w:r>
      <w:r w:rsidRPr="00206E40">
        <w:rPr>
          <w:color w:val="000000" w:themeColor="text1"/>
          <w:sz w:val="28"/>
          <w:szCs w:val="28"/>
        </w:rPr>
        <w:t>«Об индивидуальном (персонифицированном) учете в системах обязательного пенсионного страхования и обязательного с</w:t>
      </w:r>
      <w:r w:rsidRPr="00206E40">
        <w:rPr>
          <w:color w:val="000000" w:themeColor="text1"/>
          <w:sz w:val="28"/>
          <w:szCs w:val="28"/>
        </w:rPr>
        <w:t xml:space="preserve">оциального страхования» </w:t>
      </w:r>
      <w:r w:rsidRPr="00206E40" w:rsidR="007710F6">
        <w:rPr>
          <w:color w:val="000000" w:themeColor="text1"/>
          <w:sz w:val="28"/>
          <w:szCs w:val="28"/>
        </w:rPr>
        <w:t xml:space="preserve">в срок до 24 час. 00 мин. </w:t>
      </w:r>
      <w:r w:rsidRPr="00206E40">
        <w:rPr>
          <w:color w:val="000000" w:themeColor="text1"/>
          <w:sz w:val="28"/>
          <w:szCs w:val="28"/>
        </w:rPr>
        <w:t>01.02.2024</w:t>
      </w:r>
      <w:r w:rsidRPr="00206E40" w:rsidR="007710F6">
        <w:rPr>
          <w:color w:val="000000" w:themeColor="text1"/>
          <w:sz w:val="28"/>
          <w:szCs w:val="28"/>
        </w:rPr>
        <w:t xml:space="preserve"> </w:t>
      </w:r>
      <w:r w:rsidRPr="00206E40" w:rsidR="009B7E4F">
        <w:rPr>
          <w:sz w:val="28"/>
          <w:szCs w:val="28"/>
        </w:rPr>
        <w:t>не представил</w:t>
      </w:r>
      <w:r w:rsidRPr="00206E40" w:rsidR="00D01668">
        <w:rPr>
          <w:sz w:val="28"/>
          <w:szCs w:val="28"/>
        </w:rPr>
        <w:t>а</w:t>
      </w:r>
      <w:r w:rsidRPr="00206E40" w:rsidR="009B7E4F">
        <w:rPr>
          <w:sz w:val="28"/>
          <w:szCs w:val="28"/>
        </w:rPr>
        <w:t xml:space="preserve"> в </w:t>
      </w:r>
      <w:r w:rsidRPr="00206E40">
        <w:rPr>
          <w:sz w:val="28"/>
          <w:szCs w:val="28"/>
        </w:rPr>
        <w:t xml:space="preserve">Отделение Фонда пенсионного и социального страхования </w:t>
      </w:r>
      <w:r w:rsidRPr="00206E40" w:rsidR="009B7E4F">
        <w:rPr>
          <w:sz w:val="28"/>
          <w:szCs w:val="28"/>
        </w:rPr>
        <w:t xml:space="preserve">по </w:t>
      </w:r>
      <w:r w:rsidRPr="00206E40" w:rsidR="00C166C2">
        <w:rPr>
          <w:sz w:val="28"/>
          <w:szCs w:val="28"/>
        </w:rPr>
        <w:t>ХМАО–</w:t>
      </w:r>
      <w:r w:rsidRPr="00206E40" w:rsidR="009B7E4F">
        <w:rPr>
          <w:sz w:val="28"/>
          <w:szCs w:val="28"/>
        </w:rPr>
        <w:t xml:space="preserve">Югре </w:t>
      </w:r>
      <w:r w:rsidRPr="00206E40">
        <w:rPr>
          <w:sz w:val="28"/>
          <w:szCs w:val="28"/>
        </w:rPr>
        <w:t xml:space="preserve">сведения по запросу о застрахованном лице, подавшем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накоплений, а также документы и сведения, указанные в подп.7 и 8 </w:t>
      </w:r>
      <w:r w:rsidRPr="00206E40">
        <w:rPr>
          <w:sz w:val="28"/>
          <w:szCs w:val="28"/>
        </w:rPr>
        <w:t xml:space="preserve">п.2 ст.11 Федерального закона №27-ФЗ, </w:t>
      </w:r>
      <w:r w:rsidRPr="00206E40" w:rsidR="007710F6">
        <w:rPr>
          <w:sz w:val="28"/>
          <w:szCs w:val="28"/>
        </w:rPr>
        <w:t xml:space="preserve">чем </w:t>
      </w:r>
      <w:r w:rsidRPr="00206E40" w:rsidR="00990BDA">
        <w:rPr>
          <w:sz w:val="28"/>
          <w:szCs w:val="28"/>
        </w:rPr>
        <w:t>02</w:t>
      </w:r>
      <w:r w:rsidRPr="00206E40">
        <w:rPr>
          <w:sz w:val="28"/>
          <w:szCs w:val="28"/>
        </w:rPr>
        <w:t>.02.2024</w:t>
      </w:r>
      <w:r w:rsidRPr="00206E40" w:rsidR="007710F6">
        <w:rPr>
          <w:sz w:val="28"/>
          <w:szCs w:val="28"/>
        </w:rPr>
        <w:t xml:space="preserve"> в 00:01 совершила правонарушение, предусмотренное ч.1 ст.15.33.2 КоАП РФ.</w:t>
      </w:r>
    </w:p>
    <w:p w:rsidR="009B7E4F" w:rsidRPr="00206E40" w:rsidP="00EA1744">
      <w:pPr>
        <w:pStyle w:val="BodyText"/>
        <w:ind w:firstLine="720"/>
        <w:contextualSpacing/>
        <w:rPr>
          <w:sz w:val="28"/>
          <w:szCs w:val="28"/>
        </w:rPr>
      </w:pPr>
      <w:r w:rsidRPr="00206E40">
        <w:rPr>
          <w:sz w:val="28"/>
          <w:szCs w:val="28"/>
        </w:rPr>
        <w:t xml:space="preserve">При рассмотрении дела </w:t>
      </w:r>
      <w:r w:rsidRPr="00206E40" w:rsidR="00FE5384">
        <w:rPr>
          <w:sz w:val="28"/>
          <w:szCs w:val="28"/>
        </w:rPr>
        <w:t>Даутова</w:t>
      </w:r>
      <w:r w:rsidRPr="00206E40" w:rsidR="00FE5384">
        <w:rPr>
          <w:sz w:val="28"/>
          <w:szCs w:val="28"/>
        </w:rPr>
        <w:t xml:space="preserve"> Е.В.</w:t>
      </w:r>
      <w:r w:rsidRPr="00206E40">
        <w:rPr>
          <w:sz w:val="28"/>
          <w:szCs w:val="28"/>
        </w:rPr>
        <w:t xml:space="preserve"> не присутствовал</w:t>
      </w:r>
      <w:r w:rsidRPr="00206E40" w:rsidR="00D01668">
        <w:rPr>
          <w:sz w:val="28"/>
          <w:szCs w:val="28"/>
        </w:rPr>
        <w:t>а</w:t>
      </w:r>
      <w:r w:rsidRPr="00206E40">
        <w:rPr>
          <w:sz w:val="28"/>
          <w:szCs w:val="28"/>
        </w:rPr>
        <w:t>. О дате, времени и месте рассмотрения дела извещен</w:t>
      </w:r>
      <w:r w:rsidRPr="00206E40" w:rsidR="00D01668">
        <w:rPr>
          <w:sz w:val="28"/>
          <w:szCs w:val="28"/>
        </w:rPr>
        <w:t>а</w:t>
      </w:r>
      <w:r w:rsidRPr="00206E40">
        <w:rPr>
          <w:sz w:val="28"/>
          <w:szCs w:val="28"/>
        </w:rPr>
        <w:t xml:space="preserve"> </w:t>
      </w:r>
      <w:r w:rsidRPr="00206E40" w:rsidR="0011638E">
        <w:rPr>
          <w:sz w:val="28"/>
          <w:szCs w:val="28"/>
        </w:rPr>
        <w:t>надлежащим образом</w:t>
      </w:r>
      <w:r w:rsidRPr="00206E40">
        <w:rPr>
          <w:sz w:val="28"/>
          <w:szCs w:val="28"/>
        </w:rPr>
        <w:t xml:space="preserve">, </w:t>
      </w:r>
      <w:r w:rsidRPr="00206E40" w:rsidR="0011638E">
        <w:rPr>
          <w:sz w:val="28"/>
          <w:szCs w:val="28"/>
        </w:rPr>
        <w:t>об отложении судебн</w:t>
      </w:r>
      <w:r w:rsidRPr="00206E40" w:rsidR="00E43CDA">
        <w:rPr>
          <w:sz w:val="28"/>
          <w:szCs w:val="28"/>
        </w:rPr>
        <w:t>ого заседания не ходатайствовал</w:t>
      </w:r>
      <w:r w:rsidRPr="00206E40" w:rsidR="00D01668">
        <w:rPr>
          <w:sz w:val="28"/>
          <w:szCs w:val="28"/>
        </w:rPr>
        <w:t>а</w:t>
      </w:r>
      <w:r w:rsidRPr="00206E40" w:rsidR="0011638E">
        <w:rPr>
          <w:sz w:val="28"/>
          <w:szCs w:val="28"/>
        </w:rPr>
        <w:t>.</w:t>
      </w:r>
    </w:p>
    <w:p w:rsidR="00A628DE" w:rsidRPr="00206E40" w:rsidP="00EA1744">
      <w:pPr>
        <w:pStyle w:val="BodyText"/>
        <w:ind w:firstLine="720"/>
        <w:contextualSpacing/>
        <w:rPr>
          <w:color w:val="000000" w:themeColor="text1"/>
          <w:sz w:val="28"/>
          <w:szCs w:val="28"/>
        </w:rPr>
      </w:pPr>
      <w:r w:rsidRPr="00206E40">
        <w:rPr>
          <w:color w:val="000000" w:themeColor="text1"/>
          <w:sz w:val="28"/>
          <w:szCs w:val="28"/>
        </w:rPr>
        <w:t>В соответствии с требованиями</w:t>
      </w:r>
      <w:r w:rsidRPr="00206E40" w:rsidR="009B7E4F">
        <w:rPr>
          <w:color w:val="000000" w:themeColor="text1"/>
          <w:sz w:val="28"/>
          <w:szCs w:val="28"/>
        </w:rPr>
        <w:t xml:space="preserve"> ч.2 ст.25.1 и п.4 ч.1 ст.29.7 КоАП РФ дело рассмотрено в отсутствие </w:t>
      </w:r>
      <w:r w:rsidRPr="00206E40" w:rsidR="00FE5384">
        <w:rPr>
          <w:color w:val="000000" w:themeColor="text1"/>
          <w:sz w:val="28"/>
          <w:szCs w:val="28"/>
        </w:rPr>
        <w:t>Даутовой</w:t>
      </w:r>
      <w:r w:rsidRPr="00206E40" w:rsidR="00FE5384">
        <w:rPr>
          <w:color w:val="000000" w:themeColor="text1"/>
          <w:sz w:val="28"/>
          <w:szCs w:val="28"/>
        </w:rPr>
        <w:t xml:space="preserve"> Е.В.</w:t>
      </w:r>
    </w:p>
    <w:p w:rsidR="00345E05" w:rsidRPr="00206E40" w:rsidP="00EA1744">
      <w:pPr>
        <w:pStyle w:val="BodyText"/>
        <w:ind w:firstLine="720"/>
        <w:contextualSpacing/>
        <w:rPr>
          <w:color w:val="000000" w:themeColor="text1"/>
          <w:sz w:val="28"/>
          <w:szCs w:val="28"/>
        </w:rPr>
      </w:pPr>
      <w:r w:rsidRPr="00206E40">
        <w:rPr>
          <w:color w:val="000000" w:themeColor="text1"/>
          <w:sz w:val="28"/>
          <w:szCs w:val="28"/>
        </w:rPr>
        <w:t>Изучив</w:t>
      </w:r>
      <w:r w:rsidRPr="00206E40" w:rsidR="009B7E4F">
        <w:rPr>
          <w:color w:val="000000" w:themeColor="text1"/>
          <w:sz w:val="28"/>
          <w:szCs w:val="28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 w:rsidR="0013538D" w:rsidRPr="00206E40" w:rsidP="0013538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06E40">
        <w:rPr>
          <w:color w:val="000000"/>
          <w:sz w:val="28"/>
          <w:szCs w:val="28"/>
        </w:rPr>
        <w:t xml:space="preserve">Ответственность по ч.1 </w:t>
      </w:r>
      <w:hyperlink r:id="rId4" w:anchor="/document/12125267/entry/153302" w:history="1">
        <w:r w:rsidRPr="00206E40">
          <w:rPr>
            <w:iCs/>
            <w:color w:val="000000" w:themeColor="text1"/>
            <w:sz w:val="28"/>
            <w:szCs w:val="28"/>
          </w:rPr>
          <w:t>ст.15</w:t>
        </w:r>
        <w:r w:rsidRPr="00206E40">
          <w:rPr>
            <w:color w:val="000000" w:themeColor="text1"/>
            <w:sz w:val="28"/>
            <w:szCs w:val="28"/>
          </w:rPr>
          <w:t>.</w:t>
        </w:r>
        <w:r w:rsidRPr="00206E40">
          <w:rPr>
            <w:iCs/>
            <w:color w:val="000000" w:themeColor="text1"/>
            <w:sz w:val="28"/>
            <w:szCs w:val="28"/>
          </w:rPr>
          <w:t>33</w:t>
        </w:r>
        <w:r w:rsidRPr="00206E40">
          <w:rPr>
            <w:color w:val="000000" w:themeColor="text1"/>
            <w:sz w:val="28"/>
            <w:szCs w:val="28"/>
          </w:rPr>
          <w:t>.</w:t>
        </w:r>
        <w:r w:rsidRPr="00206E40">
          <w:rPr>
            <w:iCs/>
            <w:color w:val="000000" w:themeColor="text1"/>
            <w:sz w:val="28"/>
            <w:szCs w:val="28"/>
          </w:rPr>
          <w:t>2</w:t>
        </w:r>
      </w:hyperlink>
      <w:r w:rsidRPr="00206E40">
        <w:rPr>
          <w:color w:val="000000" w:themeColor="text1"/>
          <w:sz w:val="28"/>
          <w:szCs w:val="28"/>
        </w:rPr>
        <w:t xml:space="preserve"> </w:t>
      </w:r>
      <w:r w:rsidRPr="00206E40">
        <w:rPr>
          <w:color w:val="000000"/>
          <w:sz w:val="28"/>
          <w:szCs w:val="28"/>
        </w:rPr>
        <w:t>КоАП РФ (в редакции, действующ</w:t>
      </w:r>
      <w:r w:rsidRPr="00206E40">
        <w:rPr>
          <w:color w:val="000000"/>
          <w:sz w:val="28"/>
          <w:szCs w:val="28"/>
        </w:rPr>
        <w:t xml:space="preserve">ей на дату совершения правонарушения) наступает </w:t>
      </w:r>
      <w:r w:rsidRPr="00206E40" w:rsidR="000F671C">
        <w:rPr>
          <w:color w:val="000000"/>
          <w:sz w:val="28"/>
          <w:szCs w:val="28"/>
        </w:rPr>
        <w:t xml:space="preserve">для должностных лиц </w:t>
      </w:r>
      <w:r w:rsidRPr="00206E40">
        <w:rPr>
          <w:color w:val="000000"/>
          <w:sz w:val="28"/>
          <w:szCs w:val="28"/>
        </w:rPr>
        <w:t>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</w:t>
      </w:r>
      <w:r w:rsidRPr="00206E40">
        <w:rPr>
          <w:color w:val="000000"/>
          <w:sz w:val="28"/>
          <w:szCs w:val="28"/>
        </w:rPr>
        <w:t xml:space="preserve">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</w:t>
      </w:r>
      <w:r w:rsidRPr="00206E40">
        <w:rPr>
          <w:color w:val="000000"/>
          <w:sz w:val="28"/>
          <w:szCs w:val="28"/>
        </w:rPr>
        <w:t>(персонифицированного) учета в системе обязательного пенсионного страхования, а равно представле</w:t>
      </w:r>
      <w:r w:rsidRPr="00206E40">
        <w:rPr>
          <w:color w:val="000000"/>
          <w:sz w:val="28"/>
          <w:szCs w:val="28"/>
        </w:rPr>
        <w:t>ние таких сведений в неполном объеме или в искаженном виде.</w:t>
      </w:r>
    </w:p>
    <w:p w:rsidR="007C3FCE" w:rsidRPr="00206E40" w:rsidP="007B3D1B">
      <w:pPr>
        <w:ind w:firstLine="720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06E40">
        <w:rPr>
          <w:color w:val="000000" w:themeColor="text1"/>
          <w:sz w:val="28"/>
          <w:szCs w:val="28"/>
        </w:rPr>
        <w:t>В соответствии с подп</w:t>
      </w:r>
      <w:r w:rsidRPr="00206E40" w:rsidR="007B3D1B">
        <w:rPr>
          <w:color w:val="000000" w:themeColor="text1"/>
          <w:sz w:val="28"/>
          <w:szCs w:val="28"/>
        </w:rPr>
        <w:t>.3</w:t>
      </w:r>
      <w:r w:rsidRPr="00206E40">
        <w:rPr>
          <w:color w:val="000000" w:themeColor="text1"/>
          <w:sz w:val="28"/>
          <w:szCs w:val="28"/>
        </w:rPr>
        <w:t xml:space="preserve">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</w:t>
      </w:r>
      <w:r w:rsidRPr="00206E40">
        <w:rPr>
          <w:color w:val="000000" w:themeColor="text1"/>
          <w:sz w:val="28"/>
          <w:szCs w:val="28"/>
        </w:rPr>
        <w:t xml:space="preserve">го страхования» (действующей с 01.01.2023) 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редаче полномочий по управлению правами, заключенные с организацией по управлению правами на коллективной основе) следующие </w:t>
      </w:r>
      <w:hyperlink r:id="rId5" w:anchor="/multilink/10106192/paragraph/1840292/number/0" w:history="1">
        <w:r w:rsidRPr="00206E40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сведения</w:t>
        </w:r>
      </w:hyperlink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и документы: дату заключени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ионного договора, лицензионного договора о предоставлении права использования произведения науки, литературы, искусства, </w:t>
      </w:r>
      <w:r w:rsidRPr="00206E40" w:rsidR="007B3D1B">
        <w:rPr>
          <w:color w:val="22272F"/>
          <w:sz w:val="28"/>
          <w:szCs w:val="28"/>
          <w:shd w:val="clear" w:color="auto" w:fill="FFFFFF"/>
        </w:rPr>
        <w:t xml:space="preserve">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(форм</w:t>
      </w:r>
      <w:r w:rsidRPr="00206E40" w:rsidR="007B3D1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а ЕФС-1, раздел 1, подраздел 1.2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).</w:t>
      </w:r>
    </w:p>
    <w:p w:rsidR="007B3D1B" w:rsidRPr="00206E40" w:rsidP="007C3FCE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Согласно п.4</w:t>
      </w:r>
      <w:r w:rsidRPr="00206E40" w:rsidR="007C3FCE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ст.11</w:t>
      </w:r>
      <w:r w:rsidRPr="00206E40" w:rsidR="007C3FCE">
        <w:rPr>
          <w:color w:val="000000" w:themeColor="text1"/>
          <w:sz w:val="28"/>
          <w:szCs w:val="28"/>
        </w:rPr>
        <w:t xml:space="preserve"> Федерального закона от 01.04.1996 №27-ФЗ </w:t>
      </w:r>
      <w:r w:rsidRPr="00206E40">
        <w:rPr>
          <w:color w:val="000000" w:themeColor="text1"/>
          <w:sz w:val="28"/>
          <w:szCs w:val="28"/>
          <w:shd w:val="clear" w:color="auto" w:fill="FFFFFF"/>
        </w:rPr>
        <w:t>указанные в </w:t>
      </w:r>
      <w:hyperlink r:id="rId5" w:anchor="/document/10106192/entry/11031" w:history="1">
        <w:r w:rsidRPr="00206E40">
          <w:rPr>
            <w:color w:val="000000" w:themeColor="text1"/>
            <w:sz w:val="28"/>
            <w:szCs w:val="28"/>
            <w:shd w:val="clear" w:color="auto" w:fill="FFFFFF"/>
          </w:rPr>
          <w:t>пункте 3</w:t>
        </w:r>
      </w:hyperlink>
      <w:r w:rsidRPr="00206E40">
        <w:rPr>
          <w:color w:val="000000" w:themeColor="text1"/>
          <w:sz w:val="28"/>
          <w:szCs w:val="28"/>
          <w:shd w:val="clear" w:color="auto" w:fill="FFFFFF"/>
        </w:rPr>
        <w:t xml:space="preserve"> настоящей статьи сведения о </w:t>
      </w:r>
      <w:r w:rsidRPr="00206E40">
        <w:rPr>
          <w:color w:val="000000" w:themeColor="text1"/>
          <w:sz w:val="28"/>
          <w:szCs w:val="28"/>
          <w:shd w:val="clear" w:color="auto" w:fill="FFFFFF"/>
        </w:rPr>
        <w:t>застрахованном лице, подавшем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накоплений, а также документы и сведения, указанные в </w:t>
      </w:r>
      <w:hyperlink r:id="rId5" w:anchor="/document/10106192/entry/1127" w:history="1">
        <w:r w:rsidRPr="00206E40">
          <w:rPr>
            <w:color w:val="000000" w:themeColor="text1"/>
            <w:sz w:val="28"/>
            <w:szCs w:val="28"/>
            <w:shd w:val="clear" w:color="auto" w:fill="FFFFFF"/>
          </w:rPr>
          <w:t>подпунктах 7</w:t>
        </w:r>
      </w:hyperlink>
      <w:r w:rsidRPr="00206E40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5" w:anchor="/document/10106192/entry/1129" w:history="1">
        <w:r w:rsidRPr="00206E40">
          <w:rPr>
            <w:color w:val="000000" w:themeColor="text1"/>
            <w:sz w:val="28"/>
            <w:szCs w:val="28"/>
            <w:shd w:val="clear" w:color="auto" w:fill="FFFFFF"/>
          </w:rPr>
          <w:t>8 пункта 2</w:t>
        </w:r>
      </w:hyperlink>
      <w:r w:rsidRPr="00206E40">
        <w:rPr>
          <w:color w:val="000000" w:themeColor="text1"/>
          <w:sz w:val="28"/>
          <w:szCs w:val="28"/>
          <w:shd w:val="clear" w:color="auto" w:fill="FFFFFF"/>
        </w:rPr>
        <w:t> настоящей статьи, страхователь представляет в течение трех календарных дней со дня поступления к нему зап</w:t>
      </w:r>
      <w:r w:rsidRPr="00206E40">
        <w:rPr>
          <w:color w:val="000000" w:themeColor="text1"/>
          <w:sz w:val="28"/>
          <w:szCs w:val="28"/>
          <w:shd w:val="clear" w:color="auto" w:fill="FFFFFF"/>
        </w:rPr>
        <w:t>роса органа Фонда либо обращения застрахованного лица.</w:t>
      </w:r>
    </w:p>
    <w:p w:rsidR="007B3D1B" w:rsidRPr="00206E40" w:rsidP="007C3FCE">
      <w:pPr>
        <w:ind w:firstLine="708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 судебн</w:t>
      </w:r>
      <w:r w:rsidRPr="00206E40" w:rsidR="00C47FE8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ом заседании уст</w:t>
      </w:r>
      <w:r w:rsidRPr="00206E40" w:rsidR="00990BD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ановлено, что</w:t>
      </w:r>
      <w:r w:rsid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29.01.2024 страхователю направлен запрос №141 о предоставлении сведений о форме ЕФС-1 (назначение пенсии СНИЛС 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…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), срок предоставления отчетности не 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позднее 01.02.2024.</w:t>
      </w:r>
    </w:p>
    <w:p w:rsidR="007B3D1B" w:rsidRPr="00206E40" w:rsidP="007C3FCE">
      <w:pPr>
        <w:ind w:firstLine="708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Вместе с тем, ответ на запрос в ОСФР по ХМАО-Югре от МБУ ДО «ЦЕНТР ДОПОЛНИТЕЛЬНОГО ОБРАЗОВАНИЯ «ПЕРСПЕКТИВА» поступил 02.02.2024 в 10:00</w:t>
      </w:r>
      <w:r w:rsid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час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7B3D1B" w:rsidRPr="00206E40" w:rsidP="007C3FCE">
      <w:pPr>
        <w:ind w:firstLine="708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Согласно приказу директора </w:t>
      </w:r>
      <w:r w:rsidRPr="00206E40" w:rsidR="00FE5384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МБУ ДО «ЦЕНТР ДОПОЛНИТЕЛЬНОГО ОБРАЗОВАНИЯ «ПЕРСПЕКТИВА»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№198 от 01.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11.2016 «О переводе работника на другую работу» 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Даутова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Е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лена Викторовна с 01.11.2016 переведена на должность специалиста по кадрам.</w:t>
      </w:r>
    </w:p>
    <w:p w:rsidR="00D07B83" w:rsidRPr="00206E40" w:rsidP="007B3D1B">
      <w:pPr>
        <w:ind w:firstLine="708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 соответствии с приказом №138/4 от 08.11.2023 «О назначении ответственного лица в МБУ ДО «ЦДО» Перспектива» за получение и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передачу в Фонд пенсионного и социального страхования Российской Федерации сведений по форме ЕФС-1» с 08.11.2023 специалист по кадрам 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Даутова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Е.В. назначена 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ответственным лицом за представление формы ЕФС-1 в Отделение Фонда пенсионного и социального страх</w:t>
      </w: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ования ХМАО-Югры.</w:t>
      </w:r>
    </w:p>
    <w:p w:rsidR="00D07B83" w:rsidRPr="00206E40" w:rsidP="007C3FCE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206E4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В соответствии с примечанием к ст.15.33.2 КоАП РФ </w:t>
      </w:r>
      <w:r w:rsidRPr="00206E40">
        <w:rPr>
          <w:color w:val="22272F"/>
          <w:sz w:val="28"/>
          <w:szCs w:val="28"/>
          <w:shd w:val="clear" w:color="auto" w:fill="FFFFFF"/>
        </w:rPr>
        <w:t xml:space="preserve">административная ответственность, установленная в отношении должностных лиц настоящей статьей, применяется к лицам, указанным </w:t>
      </w:r>
      <w:r w:rsidRPr="00206E40">
        <w:rPr>
          <w:color w:val="000000" w:themeColor="text1"/>
          <w:sz w:val="28"/>
          <w:szCs w:val="28"/>
          <w:shd w:val="clear" w:color="auto" w:fill="FFFFFF"/>
        </w:rPr>
        <w:t>в </w:t>
      </w:r>
      <w:hyperlink r:id="rId5" w:anchor="/document/12125267/entry/24" w:history="1">
        <w:r w:rsidRPr="00206E40">
          <w:rPr>
            <w:color w:val="000000" w:themeColor="text1"/>
            <w:sz w:val="28"/>
            <w:szCs w:val="28"/>
            <w:shd w:val="clear" w:color="auto" w:fill="FFFFFF"/>
          </w:rPr>
          <w:t>статье 2.4</w:t>
        </w:r>
      </w:hyperlink>
      <w:r w:rsidRPr="00206E40">
        <w:rPr>
          <w:color w:val="22272F"/>
          <w:sz w:val="28"/>
          <w:szCs w:val="28"/>
          <w:shd w:val="clear" w:color="auto" w:fill="FFFFFF"/>
        </w:rPr>
        <w:t> настоящего Кодекса.</w:t>
      </w:r>
    </w:p>
    <w:p w:rsidR="007C3FCE" w:rsidRPr="00206E40" w:rsidP="007C3FCE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06E40">
        <w:rPr>
          <w:color w:val="000000" w:themeColor="text1"/>
          <w:sz w:val="28"/>
          <w:szCs w:val="28"/>
        </w:rPr>
        <w:t xml:space="preserve">В силу требований ст.2.4 КоАП РФ </w:t>
      </w:r>
      <w:r w:rsidRPr="00206E40">
        <w:rPr>
          <w:rFonts w:eastAsiaTheme="minorHAnsi"/>
          <w:sz w:val="28"/>
          <w:szCs w:val="28"/>
          <w:lang w:eastAsia="en-US"/>
        </w:rPr>
        <w:t xml:space="preserve">административной ответственности подлежит должностное лицо в случае совершения им административного правонарушения в </w:t>
      </w:r>
      <w:r w:rsidRPr="00206E40">
        <w:rPr>
          <w:rFonts w:eastAsiaTheme="minorHAnsi"/>
          <w:sz w:val="28"/>
          <w:szCs w:val="28"/>
          <w:lang w:eastAsia="en-US"/>
        </w:rPr>
        <w:t xml:space="preserve">связи с неисполнением либо ненадлежащим исполнением своих </w:t>
      </w:r>
      <w:r w:rsidRPr="00206E40">
        <w:rPr>
          <w:rFonts w:eastAsiaTheme="minorHAnsi"/>
          <w:color w:val="000000" w:themeColor="text1"/>
          <w:sz w:val="28"/>
          <w:szCs w:val="28"/>
          <w:lang w:eastAsia="en-US"/>
        </w:rPr>
        <w:t>служебных обязанностей.</w:t>
      </w:r>
    </w:p>
    <w:p w:rsidR="007C3FCE" w:rsidRPr="00206E40" w:rsidP="007C3FCE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06E40">
        <w:rPr>
          <w:color w:val="000000" w:themeColor="text1"/>
          <w:sz w:val="28"/>
          <w:szCs w:val="28"/>
        </w:rPr>
        <w:t xml:space="preserve">Исходя из примечания к </w:t>
      </w:r>
      <w:hyperlink r:id="rId6" w:anchor="/document/12125267/entry/24" w:history="1">
        <w:r w:rsidRPr="00206E40">
          <w:rPr>
            <w:color w:val="000000" w:themeColor="text1"/>
            <w:sz w:val="28"/>
            <w:szCs w:val="28"/>
          </w:rPr>
          <w:t>статье 2.4</w:t>
        </w:r>
      </w:hyperlink>
      <w:r w:rsidRPr="00206E40">
        <w:rPr>
          <w:color w:val="000000" w:themeColor="text1"/>
          <w:sz w:val="28"/>
          <w:szCs w:val="28"/>
        </w:rPr>
        <w:t xml:space="preserve"> КоАП РФ под должностным лицом понимается лицо, постоянно, временн</w:t>
      </w:r>
      <w:r w:rsidRPr="00206E40">
        <w:rPr>
          <w:color w:val="000000" w:themeColor="text1"/>
          <w:sz w:val="28"/>
          <w:szCs w:val="28"/>
        </w:rPr>
        <w:t xml:space="preserve">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</w:t>
      </w:r>
      <w:r w:rsidRPr="00206E40">
        <w:rPr>
          <w:color w:val="000000" w:themeColor="text1"/>
          <w:sz w:val="28"/>
          <w:szCs w:val="28"/>
        </w:rPr>
        <w:t>выполняющее организационно-распорядительные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Федерации, органах местного самоуправления, государственных и муниципальных организациях</w:t>
      </w:r>
      <w:r w:rsidRPr="00206E40">
        <w:rPr>
          <w:color w:val="000000" w:themeColor="text1"/>
          <w:sz w:val="28"/>
          <w:szCs w:val="28"/>
        </w:rPr>
        <w:t>, а также в Вооруженных Силах Российской Федерации, других войсках и воинских формированиях Российской Федерации.</w:t>
      </w:r>
      <w:r w:rsidRPr="00206E40">
        <w:rPr>
          <w:color w:val="000000" w:themeColor="text1"/>
          <w:sz w:val="28"/>
          <w:szCs w:val="28"/>
          <w:shd w:val="clear" w:color="auto" w:fill="FFFFFF"/>
        </w:rPr>
        <w:t xml:space="preserve"> Совершившие административные правонарушения в связи с выполнением организационно-распорядительных или административно-хозяйственных функций ру</w:t>
      </w:r>
      <w:r w:rsidRPr="00206E40">
        <w:rPr>
          <w:color w:val="000000" w:themeColor="text1"/>
          <w:sz w:val="28"/>
          <w:szCs w:val="28"/>
          <w:shd w:val="clear" w:color="auto" w:fill="FFFFFF"/>
        </w:rPr>
        <w:t>ководители и другие работники иных организаций.</w:t>
      </w:r>
    </w:p>
    <w:p w:rsidR="007C3FCE" w:rsidRPr="00206E40" w:rsidP="007C3FCE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06E40">
        <w:rPr>
          <w:color w:val="000000" w:themeColor="text1"/>
          <w:sz w:val="28"/>
          <w:szCs w:val="28"/>
        </w:rPr>
        <w:t xml:space="preserve">Из разъяснений, приведённых в </w:t>
      </w:r>
      <w:hyperlink r:id="rId6" w:anchor="/document/1792859/entry/4" w:history="1">
        <w:r w:rsidRPr="00206E40">
          <w:rPr>
            <w:color w:val="000000" w:themeColor="text1"/>
            <w:sz w:val="28"/>
            <w:szCs w:val="28"/>
          </w:rPr>
          <w:t>пунктах 4</w:t>
        </w:r>
      </w:hyperlink>
      <w:r w:rsidRPr="00206E40">
        <w:rPr>
          <w:color w:val="000000" w:themeColor="text1"/>
          <w:sz w:val="28"/>
          <w:szCs w:val="28"/>
        </w:rPr>
        <w:t xml:space="preserve"> и </w:t>
      </w:r>
      <w:hyperlink r:id="rId6" w:anchor="/document/1792859/entry/5" w:history="1">
        <w:r w:rsidRPr="00206E40">
          <w:rPr>
            <w:color w:val="000000" w:themeColor="text1"/>
            <w:sz w:val="28"/>
            <w:szCs w:val="28"/>
          </w:rPr>
          <w:t>5</w:t>
        </w:r>
      </w:hyperlink>
      <w:r w:rsidRPr="00206E40">
        <w:rPr>
          <w:color w:val="000000" w:themeColor="text1"/>
          <w:sz w:val="28"/>
          <w:szCs w:val="28"/>
        </w:rPr>
        <w:t xml:space="preserve"> Постановления Плен</w:t>
      </w:r>
      <w:r w:rsidRPr="00206E40">
        <w:rPr>
          <w:color w:val="000000" w:themeColor="text1"/>
          <w:sz w:val="28"/>
          <w:szCs w:val="28"/>
        </w:rPr>
        <w:t>ума Верховного Суда РФ от 16 октября 2009 года №19 «О судебной практике по делам о злоупотреблении должностными полномочиями и о превышении должностных полномочий», следует, что под организационно-распорядительными функциями следует понимать полномочия дол</w:t>
      </w:r>
      <w:r w:rsidRPr="00206E40">
        <w:rPr>
          <w:color w:val="000000" w:themeColor="text1"/>
          <w:sz w:val="28"/>
          <w:szCs w:val="28"/>
        </w:rPr>
        <w:t xml:space="preserve">жностного лица, которые связаны с руководством трудовым коллективом государственного органа, государственного или муниципального учреждения (его структурного подразделения) или находящимися в их служебном подчинении отдельными работниками, с формированием </w:t>
      </w:r>
      <w:r w:rsidRPr="00206E40">
        <w:rPr>
          <w:color w:val="000000" w:themeColor="text1"/>
          <w:sz w:val="28"/>
          <w:szCs w:val="28"/>
        </w:rPr>
        <w:t>кадрового состава и определением трудовых функций работников, с организацией порядка прохождения службы, применения мер поощрения или награждения, наложения дисциплинарных взысканий и т.п. К организационно-распорядительным функциям относятся полномочия лиц</w:t>
      </w:r>
      <w:r w:rsidRPr="00206E40">
        <w:rPr>
          <w:color w:val="000000" w:themeColor="text1"/>
          <w:sz w:val="28"/>
          <w:szCs w:val="28"/>
        </w:rPr>
        <w:t xml:space="preserve">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</w:t>
      </w:r>
      <w:r w:rsidRPr="00206E40">
        <w:rPr>
          <w:color w:val="000000" w:themeColor="text1"/>
          <w:sz w:val="28"/>
          <w:szCs w:val="28"/>
        </w:rPr>
        <w:t>я у гражданина инвалидности, приему экзаменов и выставлению оценок членом государственной экзаменационной (аттестационной) комиссии) (п. 4); как административно-хозяйственные функции надлежит рассматривать полномочия должностного лица по управлению и распо</w:t>
      </w:r>
      <w:r w:rsidRPr="00206E40">
        <w:rPr>
          <w:color w:val="000000" w:themeColor="text1"/>
          <w:sz w:val="28"/>
          <w:szCs w:val="28"/>
        </w:rPr>
        <w:t>ряжению имуществом и (или) денежными средствами, находящимися на балансе и (или) банковских счетах организаций, учреждений, воинских частей и подразделений, а также по совершению иных действий (например, по принятию решений о начислении заработной платы, п</w:t>
      </w:r>
      <w:r w:rsidRPr="00206E40">
        <w:rPr>
          <w:color w:val="000000" w:themeColor="text1"/>
          <w:sz w:val="28"/>
          <w:szCs w:val="28"/>
        </w:rPr>
        <w:t xml:space="preserve">ремий, осуществлению контроля за </w:t>
      </w:r>
      <w:r w:rsidRPr="00206E40">
        <w:rPr>
          <w:color w:val="000000" w:themeColor="text1"/>
          <w:sz w:val="28"/>
          <w:szCs w:val="28"/>
        </w:rPr>
        <w:t>движением материальных ценностей, определению порядка их хранения, учета и контроля за их расходованием).</w:t>
      </w:r>
    </w:p>
    <w:p w:rsidR="007C3FCE" w:rsidRPr="00206E40" w:rsidP="007C3FC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06E40">
        <w:rPr>
          <w:color w:val="000000" w:themeColor="text1"/>
          <w:sz w:val="28"/>
          <w:szCs w:val="28"/>
        </w:rPr>
        <w:t xml:space="preserve">Вместе с тем, </w:t>
      </w:r>
      <w:r w:rsidRPr="00206E40" w:rsidR="00D07B83">
        <w:rPr>
          <w:color w:val="000000" w:themeColor="text1"/>
          <w:sz w:val="28"/>
          <w:szCs w:val="28"/>
        </w:rPr>
        <w:t xml:space="preserve">специалист </w:t>
      </w:r>
      <w:r w:rsidRPr="00206E40" w:rsidR="00FE5384">
        <w:rPr>
          <w:color w:val="000000" w:themeColor="text1"/>
          <w:sz w:val="28"/>
          <w:szCs w:val="28"/>
        </w:rPr>
        <w:t>МБУ ДО «ЦЕНТР ДОПОЛНИТЕЛЬНОГО ОБРАЗОВАНИЯ «ПЕРСПЕКТИВА»</w:t>
      </w:r>
      <w:r w:rsidRPr="00206E40">
        <w:rPr>
          <w:color w:val="000000" w:themeColor="text1"/>
          <w:sz w:val="28"/>
          <w:szCs w:val="28"/>
        </w:rPr>
        <w:t xml:space="preserve"> </w:t>
      </w:r>
      <w:r w:rsidRPr="00206E40" w:rsidR="00206E40">
        <w:rPr>
          <w:color w:val="000000" w:themeColor="text1"/>
          <w:sz w:val="28"/>
          <w:szCs w:val="28"/>
        </w:rPr>
        <w:t>Даутова</w:t>
      </w:r>
      <w:r w:rsidRPr="00206E40" w:rsidR="00206E40">
        <w:rPr>
          <w:color w:val="000000" w:themeColor="text1"/>
          <w:sz w:val="28"/>
          <w:szCs w:val="28"/>
        </w:rPr>
        <w:t xml:space="preserve"> Е.В.</w:t>
      </w:r>
      <w:r w:rsidRPr="00206E40">
        <w:rPr>
          <w:color w:val="000000" w:themeColor="text1"/>
          <w:sz w:val="28"/>
          <w:szCs w:val="28"/>
        </w:rPr>
        <w:t xml:space="preserve"> согласно должностной инструкции</w:t>
      </w:r>
      <w:r w:rsidRPr="00206E40" w:rsidR="00D07B83">
        <w:rPr>
          <w:color w:val="000000" w:themeColor="text1"/>
          <w:sz w:val="28"/>
          <w:szCs w:val="28"/>
        </w:rPr>
        <w:t xml:space="preserve">, утвержденной </w:t>
      </w:r>
      <w:r w:rsidRPr="00206E40" w:rsidR="00206E40">
        <w:rPr>
          <w:color w:val="000000" w:themeColor="text1"/>
          <w:sz w:val="28"/>
          <w:szCs w:val="28"/>
        </w:rPr>
        <w:t>директором</w:t>
      </w:r>
      <w:r w:rsidRPr="00206E40" w:rsidR="00D07B83">
        <w:rPr>
          <w:color w:val="000000" w:themeColor="text1"/>
          <w:sz w:val="28"/>
          <w:szCs w:val="28"/>
        </w:rPr>
        <w:t xml:space="preserve"> </w:t>
      </w:r>
      <w:r w:rsidRPr="00206E40" w:rsidR="00FE5384">
        <w:rPr>
          <w:color w:val="000000" w:themeColor="text1"/>
          <w:sz w:val="28"/>
          <w:szCs w:val="28"/>
        </w:rPr>
        <w:t>МБУ ДО «Центр дополнительного образования «Перспектива»</w:t>
      </w:r>
      <w:r w:rsidRPr="00206E40" w:rsidR="009A79DE">
        <w:rPr>
          <w:color w:val="000000" w:themeColor="text1"/>
          <w:sz w:val="28"/>
          <w:szCs w:val="28"/>
        </w:rPr>
        <w:t xml:space="preserve">, </w:t>
      </w:r>
      <w:r w:rsidRPr="00206E40">
        <w:rPr>
          <w:color w:val="000000" w:themeColor="text1"/>
          <w:sz w:val="28"/>
          <w:szCs w:val="28"/>
        </w:rPr>
        <w:t>организационно-распорядительными или административно-хозяйственными функциями не наделен</w:t>
      </w:r>
      <w:r w:rsidRPr="00206E40" w:rsidR="00D07B83">
        <w:rPr>
          <w:color w:val="000000" w:themeColor="text1"/>
          <w:sz w:val="28"/>
          <w:szCs w:val="28"/>
        </w:rPr>
        <w:t>а</w:t>
      </w:r>
      <w:r w:rsidRPr="00206E40">
        <w:rPr>
          <w:color w:val="000000" w:themeColor="text1"/>
          <w:sz w:val="28"/>
          <w:szCs w:val="28"/>
        </w:rPr>
        <w:t xml:space="preserve">, следовательно, не является субъектом </w:t>
      </w:r>
      <w:r w:rsidRPr="00206E40">
        <w:rPr>
          <w:color w:val="000000" w:themeColor="text1"/>
          <w:sz w:val="28"/>
          <w:szCs w:val="28"/>
        </w:rPr>
        <w:t>правонарушения, предусмотренного ч.1 ст.15.33.2 КоАП РФ.</w:t>
      </w:r>
    </w:p>
    <w:p w:rsidR="007C3FCE" w:rsidRPr="00206E40" w:rsidP="007C3FC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06E40">
        <w:rPr>
          <w:color w:val="000000" w:themeColor="text1"/>
          <w:sz w:val="28"/>
          <w:szCs w:val="28"/>
        </w:rPr>
        <w:t xml:space="preserve">В силу п.2 ч.1 </w:t>
      </w:r>
      <w:hyperlink r:id="rId4" w:anchor="/document/12125267/entry/245" w:history="1">
        <w:r w:rsidRPr="00206E40">
          <w:rPr>
            <w:color w:val="000000" w:themeColor="text1"/>
            <w:sz w:val="28"/>
            <w:szCs w:val="28"/>
          </w:rPr>
          <w:t>ст.24.5</w:t>
        </w:r>
      </w:hyperlink>
      <w:r w:rsidRPr="00206E40">
        <w:rPr>
          <w:color w:val="000000" w:themeColor="text1"/>
          <w:sz w:val="28"/>
          <w:szCs w:val="28"/>
        </w:rPr>
        <w:t xml:space="preserve"> КоАП РФ производство по делу об административном правонарушении не может быть начато, а начатое произ</w:t>
      </w:r>
      <w:r w:rsidRPr="00206E40">
        <w:rPr>
          <w:color w:val="000000" w:themeColor="text1"/>
          <w:sz w:val="28"/>
          <w:szCs w:val="28"/>
        </w:rPr>
        <w:t>водство подлежит прекращению при отсутствии состава административного правонарушения.</w:t>
      </w:r>
    </w:p>
    <w:p w:rsidR="007C3FCE" w:rsidRPr="00206E40" w:rsidP="007C3FCE">
      <w:pPr>
        <w:ind w:firstLine="708"/>
        <w:contextualSpacing/>
        <w:jc w:val="both"/>
        <w:rPr>
          <w:sz w:val="28"/>
          <w:szCs w:val="28"/>
        </w:rPr>
      </w:pPr>
      <w:r w:rsidRPr="00206E40">
        <w:rPr>
          <w:sz w:val="28"/>
          <w:szCs w:val="28"/>
        </w:rPr>
        <w:t>На основании изложенного, руководствуясь ст.ст.23.1, 29.10 КоАП РФ, мировой судья,</w:t>
      </w:r>
    </w:p>
    <w:p w:rsidR="009A79DE" w:rsidRPr="00206E40" w:rsidP="007C3FCE">
      <w:pPr>
        <w:contextualSpacing/>
        <w:jc w:val="center"/>
        <w:rPr>
          <w:spacing w:val="34"/>
          <w:sz w:val="28"/>
          <w:szCs w:val="28"/>
          <w:lang w:eastAsia="ar-SA"/>
        </w:rPr>
      </w:pPr>
    </w:p>
    <w:p w:rsidR="007C3FCE" w:rsidRPr="00206E40" w:rsidP="007C3FCE">
      <w:pPr>
        <w:contextualSpacing/>
        <w:jc w:val="center"/>
        <w:rPr>
          <w:spacing w:val="34"/>
          <w:sz w:val="28"/>
          <w:szCs w:val="28"/>
          <w:lang w:eastAsia="ar-SA"/>
        </w:rPr>
      </w:pPr>
      <w:r w:rsidRPr="00206E40">
        <w:rPr>
          <w:spacing w:val="34"/>
          <w:sz w:val="28"/>
          <w:szCs w:val="28"/>
          <w:lang w:eastAsia="ar-SA"/>
        </w:rPr>
        <w:t xml:space="preserve">ПОСТАНОВИЛ: </w:t>
      </w:r>
    </w:p>
    <w:p w:rsidR="007C3FCE" w:rsidRPr="00206E40" w:rsidP="007C3FCE">
      <w:pPr>
        <w:ind w:firstLine="720"/>
        <w:contextualSpacing/>
        <w:jc w:val="center"/>
        <w:rPr>
          <w:spacing w:val="34"/>
          <w:sz w:val="28"/>
          <w:szCs w:val="28"/>
          <w:lang w:eastAsia="ar-SA"/>
        </w:rPr>
      </w:pPr>
    </w:p>
    <w:p w:rsidR="007C3FCE" w:rsidRPr="00206E40" w:rsidP="007C3F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06E40">
        <w:rPr>
          <w:sz w:val="28"/>
          <w:szCs w:val="28"/>
          <w:lang w:eastAsia="en-US"/>
        </w:rPr>
        <w:t xml:space="preserve">прекратить производство по делу об </w:t>
      </w:r>
      <w:r w:rsidRPr="00206E40">
        <w:rPr>
          <w:color w:val="000000" w:themeColor="text1"/>
          <w:sz w:val="28"/>
          <w:szCs w:val="28"/>
          <w:lang w:eastAsia="en-US"/>
        </w:rPr>
        <w:t>административном №5-</w:t>
      </w:r>
      <w:r w:rsidRPr="00206E40" w:rsidR="00206E40">
        <w:rPr>
          <w:color w:val="000000" w:themeColor="text1"/>
          <w:sz w:val="28"/>
          <w:szCs w:val="28"/>
          <w:lang w:eastAsia="en-US"/>
        </w:rPr>
        <w:t>367-2806</w:t>
      </w:r>
      <w:r w:rsidRPr="00206E40" w:rsidR="00D07B83">
        <w:rPr>
          <w:sz w:val="28"/>
          <w:szCs w:val="28"/>
          <w:lang w:eastAsia="en-US"/>
        </w:rPr>
        <w:t>/2024</w:t>
      </w:r>
      <w:r w:rsidRPr="00206E40">
        <w:rPr>
          <w:sz w:val="28"/>
          <w:szCs w:val="28"/>
          <w:lang w:eastAsia="en-US"/>
        </w:rPr>
        <w:t xml:space="preserve">, возбужденное по ч.1 ст.15.33.2 КоАП РФ, в отношении </w:t>
      </w:r>
      <w:r w:rsidRPr="00206E40" w:rsidR="00D07B83">
        <w:rPr>
          <w:sz w:val="28"/>
          <w:szCs w:val="28"/>
        </w:rPr>
        <w:t xml:space="preserve">специалиста </w:t>
      </w:r>
      <w:r w:rsidRPr="00206E40" w:rsidR="00FE5384">
        <w:rPr>
          <w:sz w:val="28"/>
          <w:szCs w:val="28"/>
        </w:rPr>
        <w:t>МБУ ДО «ЦЕНТР ДОПОЛНИТЕЛЬНОГО ОБРАЗОВАНИЯ «ПЕРСПЕКТИВА»</w:t>
      </w:r>
      <w:r w:rsidRPr="00206E40">
        <w:rPr>
          <w:sz w:val="28"/>
          <w:szCs w:val="28"/>
        </w:rPr>
        <w:t xml:space="preserve"> </w:t>
      </w:r>
      <w:r w:rsidRPr="00206E40" w:rsidR="00206E40">
        <w:rPr>
          <w:sz w:val="28"/>
          <w:szCs w:val="28"/>
        </w:rPr>
        <w:t>Даутовой</w:t>
      </w:r>
      <w:r w:rsidRPr="00206E40" w:rsidR="00206E40">
        <w:rPr>
          <w:sz w:val="28"/>
          <w:szCs w:val="28"/>
        </w:rPr>
        <w:t xml:space="preserve"> Елены Викторовны</w:t>
      </w:r>
      <w:r w:rsidRPr="00206E40">
        <w:rPr>
          <w:sz w:val="28"/>
          <w:szCs w:val="28"/>
        </w:rPr>
        <w:t xml:space="preserve">, </w:t>
      </w:r>
      <w:r w:rsidRPr="00206E40" w:rsidR="00D07B83">
        <w:rPr>
          <w:sz w:val="28"/>
          <w:szCs w:val="28"/>
          <w:lang w:eastAsia="en-US"/>
        </w:rPr>
        <w:t>в связи с отсутствием в её</w:t>
      </w:r>
      <w:r w:rsidRPr="00206E40">
        <w:rPr>
          <w:sz w:val="28"/>
          <w:szCs w:val="28"/>
          <w:lang w:eastAsia="en-US"/>
        </w:rPr>
        <w:t xml:space="preserve"> действиях состава административного правонарушения, предусмотренного ч.1 ст.15.3</w:t>
      </w:r>
      <w:r w:rsidRPr="00206E40">
        <w:rPr>
          <w:sz w:val="28"/>
          <w:szCs w:val="28"/>
          <w:lang w:eastAsia="en-US"/>
        </w:rPr>
        <w:t>3.2 КоАП РФ.</w:t>
      </w:r>
    </w:p>
    <w:p w:rsidR="007C3FCE" w:rsidRPr="00206E40" w:rsidP="007C3FCE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206E40">
        <w:rPr>
          <w:rFonts w:eastAsia="Courier New"/>
          <w:color w:val="000000"/>
          <w:sz w:val="28"/>
          <w:szCs w:val="28"/>
          <w:lang w:bidi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C3FCE" w:rsidRPr="00206E40" w:rsidP="007C3FCE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DC4B3F" w:rsidRPr="00206E40" w:rsidP="007C3FCE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7C3FCE" w:rsidRPr="00206E40" w:rsidP="007C3FCE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206E40">
        <w:rPr>
          <w:rFonts w:eastAsia="Courier New"/>
          <w:color w:val="000000"/>
          <w:sz w:val="28"/>
          <w:szCs w:val="28"/>
          <w:lang w:bidi="ru-RU"/>
        </w:rPr>
        <w:t>Миро</w:t>
      </w:r>
      <w:r w:rsidR="00206E40">
        <w:rPr>
          <w:rFonts w:eastAsia="Courier New"/>
          <w:color w:val="000000"/>
          <w:sz w:val="28"/>
          <w:szCs w:val="28"/>
          <w:lang w:bidi="ru-RU"/>
        </w:rPr>
        <w:t>вой судья</w:t>
      </w:r>
      <w:r w:rsidR="00206E40">
        <w:rPr>
          <w:rFonts w:eastAsia="Courier New"/>
          <w:color w:val="000000"/>
          <w:sz w:val="28"/>
          <w:szCs w:val="28"/>
          <w:lang w:bidi="ru-RU"/>
        </w:rPr>
        <w:tab/>
      </w:r>
      <w:r w:rsidR="00206E40">
        <w:rPr>
          <w:rFonts w:eastAsia="Courier New"/>
          <w:color w:val="000000"/>
          <w:sz w:val="28"/>
          <w:szCs w:val="28"/>
          <w:lang w:bidi="ru-RU"/>
        </w:rPr>
        <w:tab/>
      </w:r>
      <w:r w:rsidR="00206E40">
        <w:rPr>
          <w:rFonts w:eastAsia="Courier New"/>
          <w:color w:val="000000"/>
          <w:sz w:val="28"/>
          <w:szCs w:val="28"/>
          <w:lang w:bidi="ru-RU"/>
        </w:rPr>
        <w:tab/>
      </w:r>
      <w:r w:rsidR="00206E40">
        <w:rPr>
          <w:rFonts w:eastAsia="Courier New"/>
          <w:color w:val="000000"/>
          <w:sz w:val="28"/>
          <w:szCs w:val="28"/>
          <w:lang w:bidi="ru-RU"/>
        </w:rPr>
        <w:tab/>
      </w:r>
      <w:r w:rsidR="00206E40">
        <w:rPr>
          <w:rFonts w:eastAsia="Courier New"/>
          <w:color w:val="000000"/>
          <w:sz w:val="28"/>
          <w:szCs w:val="28"/>
          <w:lang w:bidi="ru-RU"/>
        </w:rPr>
        <w:tab/>
      </w:r>
      <w:r w:rsidR="00206E40">
        <w:rPr>
          <w:rFonts w:eastAsia="Courier New"/>
          <w:color w:val="000000"/>
          <w:sz w:val="28"/>
          <w:szCs w:val="28"/>
          <w:lang w:bidi="ru-RU"/>
        </w:rPr>
        <w:tab/>
      </w:r>
      <w:r w:rsidR="00206E40">
        <w:rPr>
          <w:rFonts w:eastAsia="Courier New"/>
          <w:color w:val="000000"/>
          <w:sz w:val="28"/>
          <w:szCs w:val="28"/>
          <w:lang w:bidi="ru-RU"/>
        </w:rPr>
        <w:tab/>
      </w:r>
      <w:r w:rsidR="00206E40">
        <w:rPr>
          <w:rFonts w:eastAsia="Courier New"/>
          <w:color w:val="000000"/>
          <w:sz w:val="28"/>
          <w:szCs w:val="28"/>
          <w:lang w:bidi="ru-RU"/>
        </w:rPr>
        <w:tab/>
        <w:t xml:space="preserve">           </w:t>
      </w:r>
      <w:r w:rsidRPr="00206E40">
        <w:rPr>
          <w:rFonts w:eastAsia="Courier New"/>
          <w:color w:val="000000"/>
          <w:sz w:val="28"/>
          <w:szCs w:val="28"/>
          <w:lang w:bidi="ru-RU"/>
        </w:rPr>
        <w:t xml:space="preserve"> Ю.Б. Миненко</w:t>
      </w:r>
    </w:p>
    <w:p w:rsidR="007C3FCE" w:rsidRPr="00206E40" w:rsidP="007C3FCE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7C3FCE" w:rsidRPr="00206E40" w:rsidP="007C3FCE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206E40">
        <w:rPr>
          <w:rFonts w:eastAsia="Courier New"/>
          <w:color w:val="000000"/>
          <w:sz w:val="28"/>
          <w:szCs w:val="28"/>
          <w:lang w:bidi="ru-RU"/>
        </w:rPr>
        <w:t>Копия верна:</w:t>
      </w:r>
    </w:p>
    <w:p w:rsidR="007C3FCE" w:rsidRPr="00206E40" w:rsidP="007C3FCE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Мировой судья</w:t>
      </w:r>
      <w:r>
        <w:rPr>
          <w:rFonts w:eastAsia="Courier New"/>
          <w:color w:val="000000"/>
          <w:sz w:val="28"/>
          <w:szCs w:val="28"/>
          <w:lang w:bidi="ru-RU"/>
        </w:rPr>
        <w:tab/>
      </w:r>
      <w:r>
        <w:rPr>
          <w:rFonts w:eastAsia="Courier New"/>
          <w:color w:val="000000"/>
          <w:sz w:val="28"/>
          <w:szCs w:val="28"/>
          <w:lang w:bidi="ru-RU"/>
        </w:rPr>
        <w:tab/>
      </w:r>
      <w:r>
        <w:rPr>
          <w:rFonts w:eastAsia="Courier New"/>
          <w:color w:val="000000"/>
          <w:sz w:val="28"/>
          <w:szCs w:val="28"/>
          <w:lang w:bidi="ru-RU"/>
        </w:rPr>
        <w:tab/>
      </w:r>
      <w:r>
        <w:rPr>
          <w:rFonts w:eastAsia="Courier New"/>
          <w:color w:val="000000"/>
          <w:sz w:val="28"/>
          <w:szCs w:val="28"/>
          <w:lang w:bidi="ru-RU"/>
        </w:rPr>
        <w:tab/>
      </w:r>
      <w:r>
        <w:rPr>
          <w:rFonts w:eastAsia="Courier New"/>
          <w:color w:val="000000"/>
          <w:sz w:val="28"/>
          <w:szCs w:val="28"/>
          <w:lang w:bidi="ru-RU"/>
        </w:rPr>
        <w:tab/>
      </w:r>
      <w:r>
        <w:rPr>
          <w:rFonts w:eastAsia="Courier New"/>
          <w:color w:val="000000"/>
          <w:sz w:val="28"/>
          <w:szCs w:val="28"/>
          <w:lang w:bidi="ru-RU"/>
        </w:rPr>
        <w:tab/>
      </w:r>
      <w:r>
        <w:rPr>
          <w:rFonts w:eastAsia="Courier New"/>
          <w:color w:val="000000"/>
          <w:sz w:val="28"/>
          <w:szCs w:val="28"/>
          <w:lang w:bidi="ru-RU"/>
        </w:rPr>
        <w:tab/>
      </w:r>
      <w:r>
        <w:rPr>
          <w:rFonts w:eastAsia="Courier New"/>
          <w:color w:val="000000"/>
          <w:sz w:val="28"/>
          <w:szCs w:val="28"/>
          <w:lang w:bidi="ru-RU"/>
        </w:rPr>
        <w:tab/>
      </w:r>
      <w:r>
        <w:rPr>
          <w:rFonts w:eastAsia="Courier New"/>
          <w:color w:val="000000"/>
          <w:sz w:val="28"/>
          <w:szCs w:val="28"/>
          <w:lang w:bidi="ru-RU"/>
        </w:rPr>
        <w:tab/>
        <w:t xml:space="preserve">   </w:t>
      </w:r>
      <w:r w:rsidRPr="00206E40">
        <w:rPr>
          <w:rFonts w:eastAsia="Courier New"/>
          <w:color w:val="000000"/>
          <w:sz w:val="28"/>
          <w:szCs w:val="28"/>
          <w:lang w:bidi="ru-RU"/>
        </w:rPr>
        <w:t>Ю.Б. Миненко</w:t>
      </w:r>
    </w:p>
    <w:p w:rsidR="007C3FCE" w:rsidRPr="00206E40" w:rsidP="007C3FCE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7C3FCE" w:rsidRPr="00206E40" w:rsidP="007C3FCE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7C3FCE" w:rsidRPr="000510C6" w:rsidP="007C3FCE">
      <w:pPr>
        <w:widowControl w:val="0"/>
        <w:rPr>
          <w:rFonts w:ascii="Courier New" w:eastAsia="Courier New" w:hAnsi="Courier New" w:cs="Courier New"/>
          <w:color w:val="000000"/>
          <w:sz w:val="26"/>
          <w:szCs w:val="26"/>
          <w:lang w:bidi="ru-RU"/>
        </w:rPr>
      </w:pPr>
    </w:p>
    <w:p w:rsidR="007C3FCE" w:rsidRPr="00B24BF9" w:rsidP="007C3FCE">
      <w:pPr>
        <w:ind w:firstLine="709"/>
        <w:contextualSpacing/>
        <w:jc w:val="both"/>
        <w:rPr>
          <w:sz w:val="25"/>
          <w:szCs w:val="25"/>
        </w:rPr>
      </w:pPr>
    </w:p>
    <w:p w:rsidR="00FE6493" w:rsidRPr="00B24BF9" w:rsidP="007C3FCE">
      <w:pPr>
        <w:shd w:val="clear" w:color="auto" w:fill="FFFFFF"/>
        <w:ind w:firstLine="709"/>
        <w:jc w:val="both"/>
        <w:rPr>
          <w:sz w:val="25"/>
          <w:szCs w:val="25"/>
        </w:rPr>
      </w:pPr>
    </w:p>
    <w:sectPr w:rsidSect="000510C6">
      <w:pgSz w:w="11906" w:h="16838"/>
      <w:pgMar w:top="709" w:right="707" w:bottom="993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510C6"/>
    <w:rsid w:val="0007685B"/>
    <w:rsid w:val="00083381"/>
    <w:rsid w:val="000A398A"/>
    <w:rsid w:val="000F671C"/>
    <w:rsid w:val="00100400"/>
    <w:rsid w:val="0011638E"/>
    <w:rsid w:val="00116556"/>
    <w:rsid w:val="00134280"/>
    <w:rsid w:val="0013538D"/>
    <w:rsid w:val="00137943"/>
    <w:rsid w:val="001807D1"/>
    <w:rsid w:val="001832DE"/>
    <w:rsid w:val="0019358A"/>
    <w:rsid w:val="001C3E3D"/>
    <w:rsid w:val="00206E40"/>
    <w:rsid w:val="00343FC2"/>
    <w:rsid w:val="00345E05"/>
    <w:rsid w:val="00350A4C"/>
    <w:rsid w:val="00373941"/>
    <w:rsid w:val="00390B52"/>
    <w:rsid w:val="00476254"/>
    <w:rsid w:val="00493C27"/>
    <w:rsid w:val="004A6BD2"/>
    <w:rsid w:val="004E12F9"/>
    <w:rsid w:val="0056779C"/>
    <w:rsid w:val="00567EFF"/>
    <w:rsid w:val="005B0252"/>
    <w:rsid w:val="005B5700"/>
    <w:rsid w:val="005D133A"/>
    <w:rsid w:val="005F1D27"/>
    <w:rsid w:val="00674B7C"/>
    <w:rsid w:val="006C2913"/>
    <w:rsid w:val="00701850"/>
    <w:rsid w:val="007710F6"/>
    <w:rsid w:val="007838FF"/>
    <w:rsid w:val="007B3D1B"/>
    <w:rsid w:val="007C3FCE"/>
    <w:rsid w:val="007D1F20"/>
    <w:rsid w:val="007D3CFA"/>
    <w:rsid w:val="007F5281"/>
    <w:rsid w:val="008676BC"/>
    <w:rsid w:val="008C0659"/>
    <w:rsid w:val="008D1015"/>
    <w:rsid w:val="008D5A52"/>
    <w:rsid w:val="009353CE"/>
    <w:rsid w:val="00990BDA"/>
    <w:rsid w:val="009A79DE"/>
    <w:rsid w:val="009B7E4F"/>
    <w:rsid w:val="009C3BBF"/>
    <w:rsid w:val="00A02268"/>
    <w:rsid w:val="00A142A3"/>
    <w:rsid w:val="00A2151C"/>
    <w:rsid w:val="00A628DE"/>
    <w:rsid w:val="00AC29AB"/>
    <w:rsid w:val="00B24BF9"/>
    <w:rsid w:val="00B4133E"/>
    <w:rsid w:val="00B53571"/>
    <w:rsid w:val="00C166C2"/>
    <w:rsid w:val="00C47FE8"/>
    <w:rsid w:val="00CA7373"/>
    <w:rsid w:val="00CD0C70"/>
    <w:rsid w:val="00CE7303"/>
    <w:rsid w:val="00D01668"/>
    <w:rsid w:val="00D02F02"/>
    <w:rsid w:val="00D07B83"/>
    <w:rsid w:val="00D115FD"/>
    <w:rsid w:val="00DC4B3F"/>
    <w:rsid w:val="00E21909"/>
    <w:rsid w:val="00E43CDA"/>
    <w:rsid w:val="00EA1744"/>
    <w:rsid w:val="00ED4F67"/>
    <w:rsid w:val="00F03513"/>
    <w:rsid w:val="00F03FCA"/>
    <w:rsid w:val="00F526F7"/>
    <w:rsid w:val="00F575BD"/>
    <w:rsid w:val="00FC29FA"/>
    <w:rsid w:val="00FE5384"/>
    <w:rsid w:val="00FE6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FDFA27-1D3A-4672-A320-020DBC87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0510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arbitr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